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9B9" w:rsidRDefault="00EA49B9" w:rsidP="00EA49B9">
      <w:pPr>
        <w:rPr>
          <w:rFonts w:ascii="Calibri" w:hAnsi="Calibri"/>
          <w:b/>
        </w:rPr>
      </w:pPr>
    </w:p>
    <w:p w:rsidR="00EA49B9" w:rsidRDefault="00EA49B9" w:rsidP="00EA49B9">
      <w:pPr>
        <w:rPr>
          <w:rFonts w:ascii="Calibri" w:hAnsi="Calibri"/>
          <w:b/>
        </w:rPr>
      </w:pPr>
    </w:p>
    <w:p w:rsidR="00EA49B9" w:rsidRPr="00175508" w:rsidRDefault="00EA49B9" w:rsidP="00EA49B9">
      <w:pPr>
        <w:rPr>
          <w:rFonts w:asciiTheme="minorHAnsi" w:hAnsiTheme="minorHAnsi"/>
        </w:rPr>
      </w:pPr>
      <w:r w:rsidRPr="00175508">
        <w:rPr>
          <w:rFonts w:asciiTheme="minorHAnsi" w:hAnsiTheme="minorHAnsi"/>
          <w:b/>
        </w:rPr>
        <w:t xml:space="preserve">Komisja Habilitacyjna </w:t>
      </w:r>
      <w:r w:rsidR="00175508" w:rsidRPr="00175508">
        <w:rPr>
          <w:rFonts w:asciiTheme="minorHAnsi" w:hAnsiTheme="minorHAnsi"/>
          <w:b/>
        </w:rPr>
        <w:t>w postępowaniu habilitacyjnym</w:t>
      </w:r>
      <w:r w:rsidR="00175508" w:rsidRPr="00175508">
        <w:rPr>
          <w:rFonts w:asciiTheme="minorHAnsi" w:hAnsiTheme="minorHAnsi"/>
        </w:rPr>
        <w:t xml:space="preserve"> </w:t>
      </w:r>
      <w:r w:rsidR="00175508" w:rsidRPr="00175508">
        <w:rPr>
          <w:rFonts w:asciiTheme="minorHAnsi" w:hAnsiTheme="minorHAnsi"/>
          <w:b/>
        </w:rPr>
        <w:t>dra inż.</w:t>
      </w:r>
      <w:r w:rsidR="00175508" w:rsidRPr="00175508">
        <w:rPr>
          <w:rFonts w:asciiTheme="minorHAnsi" w:hAnsiTheme="minorHAnsi"/>
          <w:b/>
        </w:rPr>
        <w:t xml:space="preserve"> Andrzeja Łebkowskiego</w:t>
      </w:r>
      <w:r w:rsidR="00175508">
        <w:rPr>
          <w:rFonts w:asciiTheme="minorHAnsi" w:hAnsiTheme="minorHAnsi"/>
          <w:b/>
        </w:rPr>
        <w:t xml:space="preserve">, </w:t>
      </w:r>
      <w:r w:rsidR="00175508" w:rsidRPr="00175508">
        <w:rPr>
          <w:rFonts w:asciiTheme="minorHAnsi" w:hAnsiTheme="minorHAnsi"/>
        </w:rPr>
        <w:t>powołana przez Centralną Komisję do Spraw Stopni i Tytułów w dniu 6 grudnia 2019</w:t>
      </w:r>
      <w:r w:rsidR="00175508">
        <w:rPr>
          <w:rFonts w:asciiTheme="minorHAnsi" w:hAnsiTheme="minorHAnsi"/>
        </w:rPr>
        <w:t>r.</w:t>
      </w:r>
    </w:p>
    <w:p w:rsidR="00175508" w:rsidRPr="00175508" w:rsidRDefault="00175508" w:rsidP="00EA49B9">
      <w:pPr>
        <w:rPr>
          <w:rFonts w:ascii="Calibri" w:hAnsi="Calibri"/>
          <w:b/>
        </w:rPr>
      </w:pPr>
    </w:p>
    <w:p w:rsidR="00EA49B9" w:rsidRPr="00175508" w:rsidRDefault="00EA49B9" w:rsidP="00175508">
      <w:pPr>
        <w:pStyle w:val="Akapitzlist"/>
        <w:numPr>
          <w:ilvl w:val="0"/>
          <w:numId w:val="1"/>
        </w:numPr>
        <w:ind w:left="357" w:hanging="357"/>
        <w:rPr>
          <w:rFonts w:ascii="Calibri" w:hAnsi="Calibri"/>
        </w:rPr>
      </w:pPr>
      <w:r w:rsidRPr="00175508">
        <w:rPr>
          <w:rFonts w:ascii="Calibri" w:hAnsi="Calibri"/>
        </w:rPr>
        <w:t xml:space="preserve">Przewodniczący - </w:t>
      </w:r>
      <w:r w:rsidRPr="00175508">
        <w:rPr>
          <w:rFonts w:ascii="Calibri" w:hAnsi="Calibri"/>
          <w:b/>
        </w:rPr>
        <w:t xml:space="preserve">prof. dr hab. inż. Mariusz Malinowski </w:t>
      </w:r>
      <w:r w:rsidRPr="00175508">
        <w:rPr>
          <w:rFonts w:ascii="Calibri" w:hAnsi="Calibri"/>
        </w:rPr>
        <w:t>– Politechnika Warszawska</w:t>
      </w:r>
    </w:p>
    <w:p w:rsidR="00EA49B9" w:rsidRPr="00175508" w:rsidRDefault="00EA49B9" w:rsidP="00175508">
      <w:pPr>
        <w:pStyle w:val="Akapitzlist"/>
        <w:numPr>
          <w:ilvl w:val="0"/>
          <w:numId w:val="1"/>
        </w:numPr>
        <w:ind w:left="357" w:hanging="357"/>
        <w:rPr>
          <w:rFonts w:ascii="Calibri" w:hAnsi="Calibri"/>
        </w:rPr>
      </w:pPr>
      <w:r w:rsidRPr="00175508">
        <w:rPr>
          <w:rFonts w:ascii="Calibri" w:hAnsi="Calibri"/>
        </w:rPr>
        <w:t xml:space="preserve">Sekretarz - </w:t>
      </w:r>
      <w:r w:rsidRPr="00175508">
        <w:rPr>
          <w:rFonts w:ascii="Calibri" w:hAnsi="Calibri"/>
          <w:b/>
        </w:rPr>
        <w:t xml:space="preserve">dr hab. inż. Krzysztof </w:t>
      </w:r>
      <w:proofErr w:type="spellStart"/>
      <w:r w:rsidRPr="00175508">
        <w:rPr>
          <w:rFonts w:ascii="Calibri" w:hAnsi="Calibri"/>
          <w:b/>
        </w:rPr>
        <w:t>Ludwinek</w:t>
      </w:r>
      <w:proofErr w:type="spellEnd"/>
      <w:r w:rsidRPr="00175508">
        <w:rPr>
          <w:rFonts w:ascii="Calibri" w:hAnsi="Calibri"/>
          <w:b/>
        </w:rPr>
        <w:t xml:space="preserve"> </w:t>
      </w:r>
      <w:r w:rsidRPr="00175508">
        <w:rPr>
          <w:rFonts w:ascii="Calibri" w:hAnsi="Calibri"/>
        </w:rPr>
        <w:t>- Politechnika Świętokrzyska</w:t>
      </w:r>
    </w:p>
    <w:p w:rsidR="00EA49B9" w:rsidRPr="00175508" w:rsidRDefault="00EA49B9" w:rsidP="00175508">
      <w:pPr>
        <w:pStyle w:val="Akapitzlist"/>
        <w:numPr>
          <w:ilvl w:val="0"/>
          <w:numId w:val="1"/>
        </w:numPr>
        <w:ind w:left="357" w:hanging="357"/>
        <w:rPr>
          <w:rFonts w:ascii="Calibri" w:hAnsi="Calibri"/>
        </w:rPr>
      </w:pPr>
      <w:r w:rsidRPr="00175508">
        <w:rPr>
          <w:rFonts w:ascii="Calibri" w:hAnsi="Calibri"/>
        </w:rPr>
        <w:t xml:space="preserve">Recenzent - </w:t>
      </w:r>
      <w:r w:rsidRPr="00175508">
        <w:rPr>
          <w:rFonts w:ascii="Calibri" w:hAnsi="Calibri"/>
          <w:b/>
        </w:rPr>
        <w:t>dr hab. inż. Sławomir Karyś</w:t>
      </w:r>
      <w:r w:rsidRPr="00175508">
        <w:rPr>
          <w:rFonts w:ascii="Calibri" w:hAnsi="Calibri"/>
        </w:rPr>
        <w:t xml:space="preserve"> - Politechnika Świętokrzyska</w:t>
      </w:r>
    </w:p>
    <w:p w:rsidR="00EA49B9" w:rsidRPr="00175508" w:rsidRDefault="00EA49B9" w:rsidP="00175508">
      <w:pPr>
        <w:pStyle w:val="Akapitzlist"/>
        <w:numPr>
          <w:ilvl w:val="0"/>
          <w:numId w:val="1"/>
        </w:numPr>
        <w:ind w:left="357" w:hanging="357"/>
        <w:jc w:val="both"/>
        <w:rPr>
          <w:rFonts w:ascii="Calibri" w:hAnsi="Calibri"/>
          <w:b/>
        </w:rPr>
      </w:pPr>
      <w:r w:rsidRPr="00175508">
        <w:rPr>
          <w:rFonts w:ascii="Calibri" w:hAnsi="Calibri"/>
        </w:rPr>
        <w:t>Recenzent -</w:t>
      </w:r>
      <w:r w:rsidRPr="00175508">
        <w:rPr>
          <w:rFonts w:ascii="Calibri" w:hAnsi="Calibri"/>
        </w:rPr>
        <w:t xml:space="preserve"> </w:t>
      </w:r>
      <w:r w:rsidRPr="00175508">
        <w:rPr>
          <w:rFonts w:ascii="Calibri" w:hAnsi="Calibri"/>
          <w:b/>
        </w:rPr>
        <w:t xml:space="preserve">dr hab. inż. Jakub </w:t>
      </w:r>
      <w:proofErr w:type="spellStart"/>
      <w:r w:rsidRPr="00175508">
        <w:rPr>
          <w:rFonts w:ascii="Calibri" w:hAnsi="Calibri"/>
          <w:b/>
        </w:rPr>
        <w:t>Bernatt</w:t>
      </w:r>
      <w:proofErr w:type="spellEnd"/>
      <w:r w:rsidRPr="00175508">
        <w:rPr>
          <w:rFonts w:ascii="Calibri" w:hAnsi="Calibri"/>
          <w:b/>
        </w:rPr>
        <w:t xml:space="preserve"> </w:t>
      </w:r>
      <w:r w:rsidR="00175508" w:rsidRPr="00175508">
        <w:rPr>
          <w:rFonts w:ascii="Calibri" w:hAnsi="Calibri"/>
          <w:b/>
        </w:rPr>
        <w:t>-</w:t>
      </w:r>
      <w:r w:rsidRPr="00175508">
        <w:rPr>
          <w:rFonts w:ascii="Calibri" w:hAnsi="Calibri"/>
          <w:b/>
        </w:rPr>
        <w:t xml:space="preserve"> </w:t>
      </w:r>
      <w:r w:rsidRPr="00175508">
        <w:rPr>
          <w:rFonts w:ascii="Calibri" w:hAnsi="Calibri"/>
        </w:rPr>
        <w:t xml:space="preserve">Sieć Badawcza Łukasiewicz </w:t>
      </w:r>
      <w:r w:rsidRPr="00175508">
        <w:rPr>
          <w:rFonts w:ascii="Calibri" w:hAnsi="Calibri"/>
          <w:b/>
        </w:rPr>
        <w:t xml:space="preserve">- </w:t>
      </w:r>
      <w:r w:rsidRPr="00175508">
        <w:rPr>
          <w:rFonts w:ascii="Calibri" w:hAnsi="Calibri"/>
        </w:rPr>
        <w:t>Instytut Napędów i Maszyn  Elektrycznych KOMEL w Sosnowcu</w:t>
      </w:r>
    </w:p>
    <w:p w:rsidR="00EA49B9" w:rsidRPr="00175508" w:rsidRDefault="00EA49B9" w:rsidP="00175508">
      <w:pPr>
        <w:pStyle w:val="Akapitzlist"/>
        <w:numPr>
          <w:ilvl w:val="0"/>
          <w:numId w:val="1"/>
        </w:numPr>
        <w:ind w:left="357" w:hanging="357"/>
        <w:jc w:val="both"/>
        <w:rPr>
          <w:rFonts w:ascii="Calibri" w:hAnsi="Calibri"/>
          <w:b/>
        </w:rPr>
      </w:pPr>
      <w:r w:rsidRPr="00175508">
        <w:rPr>
          <w:rFonts w:ascii="Calibri" w:hAnsi="Calibri"/>
        </w:rPr>
        <w:t xml:space="preserve">Recenzent </w:t>
      </w:r>
      <w:r w:rsidRPr="00175508">
        <w:rPr>
          <w:rFonts w:ascii="Calibri" w:hAnsi="Calibri"/>
          <w:b/>
        </w:rPr>
        <w:t xml:space="preserve">- </w:t>
      </w:r>
      <w:r w:rsidRPr="00175508">
        <w:rPr>
          <w:rFonts w:ascii="Calibri" w:hAnsi="Calibri"/>
          <w:b/>
        </w:rPr>
        <w:t xml:space="preserve">dr hab. inż. Rafał Wojciechowski </w:t>
      </w:r>
      <w:r w:rsidRPr="00175508">
        <w:rPr>
          <w:rFonts w:ascii="Calibri" w:hAnsi="Calibri"/>
        </w:rPr>
        <w:t xml:space="preserve">- </w:t>
      </w:r>
      <w:r w:rsidR="00175508" w:rsidRPr="00175508">
        <w:rPr>
          <w:rFonts w:ascii="Calibri" w:hAnsi="Calibri"/>
        </w:rPr>
        <w:t>Politechnika Poznańska</w:t>
      </w:r>
    </w:p>
    <w:p w:rsidR="00175508" w:rsidRPr="00175508" w:rsidRDefault="00175508" w:rsidP="00175508">
      <w:pPr>
        <w:pStyle w:val="Akapitzlist"/>
        <w:numPr>
          <w:ilvl w:val="0"/>
          <w:numId w:val="1"/>
        </w:numPr>
        <w:ind w:left="357" w:hanging="357"/>
        <w:jc w:val="both"/>
        <w:rPr>
          <w:rFonts w:ascii="Calibri" w:hAnsi="Calibri"/>
        </w:rPr>
      </w:pPr>
      <w:r w:rsidRPr="00175508">
        <w:rPr>
          <w:rFonts w:ascii="Calibri" w:hAnsi="Calibri"/>
        </w:rPr>
        <w:t xml:space="preserve">Członek Komisji - </w:t>
      </w:r>
      <w:r w:rsidRPr="00175508">
        <w:rPr>
          <w:rFonts w:ascii="Calibri" w:hAnsi="Calibri"/>
          <w:b/>
        </w:rPr>
        <w:t xml:space="preserve">dr hab. inż. Dariusz Czerwiński - </w:t>
      </w:r>
      <w:r w:rsidRPr="00175508">
        <w:rPr>
          <w:rFonts w:ascii="Calibri" w:hAnsi="Calibri"/>
        </w:rPr>
        <w:t>Politechnika Lubelska</w:t>
      </w:r>
    </w:p>
    <w:p w:rsidR="00175508" w:rsidRPr="00175508" w:rsidRDefault="00175508" w:rsidP="00175508">
      <w:pPr>
        <w:pStyle w:val="Akapitzlist"/>
        <w:numPr>
          <w:ilvl w:val="0"/>
          <w:numId w:val="1"/>
        </w:numPr>
        <w:ind w:left="357" w:hanging="357"/>
        <w:rPr>
          <w:rFonts w:ascii="Calibri" w:hAnsi="Calibri"/>
        </w:rPr>
      </w:pPr>
      <w:r w:rsidRPr="00175508">
        <w:rPr>
          <w:rFonts w:ascii="Calibri" w:hAnsi="Calibri"/>
        </w:rPr>
        <w:t>Członek Komis</w:t>
      </w:r>
      <w:r w:rsidRPr="00175508">
        <w:rPr>
          <w:rFonts w:ascii="Calibri" w:hAnsi="Calibri"/>
        </w:rPr>
        <w:t xml:space="preserve">ji - </w:t>
      </w:r>
      <w:r>
        <w:rPr>
          <w:rFonts w:ascii="Calibri" w:hAnsi="Calibri"/>
        </w:rPr>
        <w:t>p</w:t>
      </w:r>
      <w:bookmarkStart w:id="0" w:name="_GoBack"/>
      <w:bookmarkEnd w:id="0"/>
      <w:r w:rsidRPr="00175508">
        <w:rPr>
          <w:rFonts w:ascii="Calibri" w:hAnsi="Calibri"/>
          <w:b/>
        </w:rPr>
        <w:t>rof. dr hab. inż.</w:t>
      </w:r>
      <w:r w:rsidRPr="00175508">
        <w:rPr>
          <w:rFonts w:ascii="Calibri" w:hAnsi="Calibri"/>
        </w:rPr>
        <w:t xml:space="preserve"> </w:t>
      </w:r>
      <w:r w:rsidRPr="00175508">
        <w:rPr>
          <w:rFonts w:ascii="Calibri" w:hAnsi="Calibri"/>
          <w:b/>
        </w:rPr>
        <w:t xml:space="preserve">Ryszard Pałka - </w:t>
      </w:r>
      <w:r w:rsidRPr="00175508">
        <w:rPr>
          <w:rFonts w:ascii="Calibri" w:hAnsi="Calibri"/>
        </w:rPr>
        <w:t>Zachodniopomorski Uniwersytet Technologiczny w Szczecinie</w:t>
      </w:r>
    </w:p>
    <w:p w:rsidR="00175508" w:rsidRPr="00175508" w:rsidRDefault="00175508" w:rsidP="00EA49B9">
      <w:pPr>
        <w:jc w:val="both"/>
        <w:rPr>
          <w:rFonts w:ascii="Calibri" w:hAnsi="Calibri"/>
        </w:rPr>
      </w:pPr>
    </w:p>
    <w:p w:rsidR="00EA49B9" w:rsidRPr="00EA49B9" w:rsidRDefault="00EA49B9" w:rsidP="00EA49B9">
      <w:pPr>
        <w:rPr>
          <w:rFonts w:ascii="Calibri" w:hAnsi="Calibri"/>
          <w:sz w:val="22"/>
          <w:szCs w:val="22"/>
        </w:rPr>
      </w:pPr>
    </w:p>
    <w:p w:rsidR="00A016F1" w:rsidRPr="00EA49B9" w:rsidRDefault="00A016F1"/>
    <w:sectPr w:rsidR="00A016F1" w:rsidRPr="00EA4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0309C"/>
    <w:multiLevelType w:val="hybridMultilevel"/>
    <w:tmpl w:val="3CE22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9B9"/>
    <w:rsid w:val="00175508"/>
    <w:rsid w:val="00A016F1"/>
    <w:rsid w:val="00EA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D7C71-CA75-4879-B58A-9ECAC63A6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9B9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5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2020-01-07T13:00:00Z</dcterms:created>
  <dcterms:modified xsi:type="dcterms:W3CDTF">2020-01-07T13:20:00Z</dcterms:modified>
</cp:coreProperties>
</file>